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 Regular" w:hAnsi="Times New Roman Regular" w:cs="Times New Roman Regular" w:eastAsiaTheme="majorEastAsia"/>
          <w:b w:val="0"/>
          <w:bCs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“星团的结构</w:t>
      </w:r>
      <w:r>
        <w:rPr>
          <w:rFonts w:hint="eastAsia" w:ascii="Times New Roman Regular" w:hAnsi="Times New Roman Regular" w:cs="Times New Roman Regular" w:eastAsia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default" w:ascii="Times New Roman Regular" w:hAnsi="Times New Roman Regular" w:cs="Times New Roman Regular" w:eastAsiaTheme="majorEastAsia"/>
          <w:b/>
          <w:bCs w:val="0"/>
          <w:color w:val="000000"/>
          <w:kern w:val="0"/>
          <w:sz w:val="28"/>
          <w:szCs w:val="28"/>
          <w:lang w:val="en-US" w:eastAsia="zh-CN" w:bidi="ar"/>
        </w:rPr>
        <w:t>形成与演化”2024年度学术研讨会的通知（一号）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为促进学术交流，共商学术发展，杭州电子科技大学理学院诚邀各位专家学者莅临杭州，参加主题为“星团的结构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形成与演化”2024年度学术研讨会。会议时间为2024年4月2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日—30日，其中2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日为会议报到日，30日离会。本次会议的研讨内容主要包括：星团与恒星形成，星团的动力学演化，星团中的恒星星族，星系与星团的相互作用，星团中致密、变星等特殊天体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下一代设备对星团的多波段观测研究，以及其它的相关课题。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/>
          <w:bCs w:val="0"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/>
          <w:bCs w:val="0"/>
          <w:color w:val="000000"/>
          <w:kern w:val="0"/>
          <w:sz w:val="24"/>
          <w:szCs w:val="24"/>
          <w:lang w:val="en-US" w:eastAsia="zh-CN" w:bidi="ar"/>
        </w:rPr>
        <w:t>一、会议须知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 会议由中国天文学会恒星专业委员会主办，杭州电子科技大学理学院承办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时间：2024年4月26日—30日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sz w:val="24"/>
          <w:szCs w:val="24"/>
        </w:rPr>
      </w:pP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日程安排：26日为会议报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到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，2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29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日学术交流，30日离会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地点：杭州电子科技大学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下沙校区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国际学术交流中心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sz w:val="24"/>
          <w:szCs w:val="24"/>
        </w:rPr>
      </w:pP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5. 会议期间，食宿自理，酒店房间可由会议承办方帮忙预定和安排。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会议采取网上注册和提交参会报告或海报的方式，注册时间和具体参会信息待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后续网站发布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bCs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/>
          <w:bCs w:val="0"/>
          <w:color w:val="000000"/>
          <w:kern w:val="0"/>
          <w:sz w:val="24"/>
          <w:szCs w:val="24"/>
          <w:lang w:val="en-US" w:eastAsia="zh-CN" w:bidi="ar"/>
        </w:rPr>
        <w:t>二、科学组织委员会（以姓氏字母排序）</w:t>
      </w:r>
      <w:r>
        <w:rPr>
          <w:rFonts w:hint="default" w:ascii="Times New Roman Regular" w:hAnsi="Times New Roman Regular" w:cs="Times New Roman Regular" w:eastAsiaTheme="maj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陈雪飞（共同主席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云南天文台），房敏（紫金山天文台），付建宁（北京师范大学），符晓婷（紫金山天文台），黄样（中国科学院大学），李程远（中山大学），刘超（国家天文台），庞晓莹（西交利物浦大学），田海俊（共同主席，杭州电子科技大学），钟靖（上海天文台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bCs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/>
          <w:bCs w:val="0"/>
          <w:color w:val="000000"/>
          <w:kern w:val="0"/>
          <w:sz w:val="24"/>
          <w:szCs w:val="24"/>
          <w:lang w:val="en-US" w:eastAsia="zh-CN" w:bidi="ar"/>
        </w:rPr>
        <w:t>三、地方组织委员会（以姓氏字母排序）</w:t>
      </w:r>
      <w:r>
        <w:rPr>
          <w:rFonts w:hint="default" w:ascii="Times New Roman Regular" w:hAnsi="Times New Roman Regular" w:cs="Times New Roman Regular" w:eastAsiaTheme="majorEastAsia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陈志平，陈懿，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邓凌云，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李佳朋，陶沂希，田海俊，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汪友梅，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张巨勇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bCs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/>
          <w:bCs w:val="0"/>
          <w:color w:val="000000"/>
          <w:kern w:val="0"/>
          <w:sz w:val="24"/>
          <w:szCs w:val="24"/>
          <w:lang w:val="en-US" w:eastAsia="zh-CN" w:bidi="ar"/>
        </w:rPr>
        <w:t>四、会议联系人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陶沂希（19857186855，664379632@qq.com）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李佳朋（18981625572，lijiapeng0106@qq.com）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田海俊（13618692803，hjtian@hdu.edu.cn）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5040" w:firstLineChars="2100"/>
        <w:jc w:val="left"/>
        <w:rPr>
          <w:rFonts w:hint="default" w:ascii="Times New Roman Regular" w:hAnsi="Times New Roman Regular" w:cs="Times New Roman Regular" w:eastAsiaTheme="majorEastAsia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杭州电子科技大学理学院 </w:t>
      </w:r>
    </w:p>
    <w:p>
      <w:pPr>
        <w:keepNext w:val="0"/>
        <w:keepLines w:val="0"/>
        <w:widowControl/>
        <w:suppressLineNumbers w:val="0"/>
        <w:spacing w:line="360" w:lineRule="auto"/>
        <w:ind w:firstLine="5040" w:firstLineChars="2100"/>
        <w:jc w:val="left"/>
        <w:rPr>
          <w:rFonts w:hint="default" w:ascii="Times New Roman Regular" w:hAnsi="Times New Roman Regular" w:cs="Times New Roman Regular" w:eastAsiaTheme="majorEastAsia"/>
          <w:b w:val="0"/>
          <w:sz w:val="24"/>
          <w:szCs w:val="24"/>
        </w:rPr>
      </w:pP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2024 年 01 月 </w:t>
      </w:r>
      <w:r>
        <w:rPr>
          <w:rFonts w:hint="eastAsia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>24</w:t>
      </w:r>
      <w:r>
        <w:rPr>
          <w:rFonts w:hint="default" w:ascii="Times New Roman Regular" w:hAnsi="Times New Roman Regular" w:cs="Times New Roman Regular" w:eastAsiaTheme="majorEastAsia"/>
          <w:b w:val="0"/>
          <w:color w:val="000000"/>
          <w:kern w:val="0"/>
          <w:sz w:val="24"/>
          <w:szCs w:val="24"/>
          <w:lang w:val="en-US" w:eastAsia="zh-CN" w:bidi="ar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6D2372"/>
    <w:multiLevelType w:val="singleLevel"/>
    <w:tmpl w:val="F56D237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655C48"/>
    <w:rsid w:val="1AEEB768"/>
    <w:rsid w:val="2FCD787C"/>
    <w:rsid w:val="3BFFAFCE"/>
    <w:rsid w:val="3FCF228C"/>
    <w:rsid w:val="3FD95AE0"/>
    <w:rsid w:val="46FB8281"/>
    <w:rsid w:val="4E76CA50"/>
    <w:rsid w:val="54FF0A0D"/>
    <w:rsid w:val="6B7DC169"/>
    <w:rsid w:val="6CDFBAAF"/>
    <w:rsid w:val="6E677BC6"/>
    <w:rsid w:val="73EBA023"/>
    <w:rsid w:val="77BEDCD9"/>
    <w:rsid w:val="7AFF2CA1"/>
    <w:rsid w:val="7DFFB7A7"/>
    <w:rsid w:val="7FB79707"/>
    <w:rsid w:val="96655C48"/>
    <w:rsid w:val="AEB55745"/>
    <w:rsid w:val="B42DD994"/>
    <w:rsid w:val="B6B30B34"/>
    <w:rsid w:val="B87D1EE2"/>
    <w:rsid w:val="BBF75373"/>
    <w:rsid w:val="DFD64AB1"/>
    <w:rsid w:val="ECDFF6AB"/>
    <w:rsid w:val="EEFA4081"/>
    <w:rsid w:val="F4BF8963"/>
    <w:rsid w:val="F9FEF861"/>
    <w:rsid w:val="FFFB4080"/>
    <w:rsid w:val="FFFDA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2024-01-06T16:01:00Z</dcterms:created>
  <dc:creator>甜头</dc:creator>
  <cp:lastModifiedBy>甜头</cp:lastModifiedBy>
  <dcterms:modified xsi:type="dcterms:W3CDTF">2024-01-27T22:32:19Z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2D93C077FDDB8B9A66149565BE48D5EC_41</vt:lpwstr>
  </property>
</Properties>
</file>